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E471E">
      <w:pPr>
        <w:pStyle w:val="4"/>
        <w:spacing w:before="29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会议材料三：</w:t>
      </w:r>
    </w:p>
    <w:p w14:paraId="3A4F371E">
      <w:pPr>
        <w:pStyle w:val="4"/>
        <w:spacing w:before="29"/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黑龙江省建筑业协会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2024年度</w:t>
      </w:r>
    </w:p>
    <w:p w14:paraId="5658DC64">
      <w:pPr>
        <w:pStyle w:val="4"/>
        <w:spacing w:before="29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监事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工作报告</w:t>
      </w:r>
    </w:p>
    <w:p w14:paraId="7E7BA41C">
      <w:pPr>
        <w:pStyle w:val="4"/>
        <w:ind w:left="0"/>
        <w:rPr>
          <w:rFonts w:ascii="宋体"/>
          <w:b/>
          <w:sz w:val="20"/>
          <w:szCs w:val="32"/>
        </w:rPr>
      </w:pPr>
    </w:p>
    <w:p w14:paraId="5635E8DC">
      <w:pPr>
        <w:pStyle w:val="4"/>
        <w:spacing w:before="11"/>
        <w:ind w:left="0"/>
        <w:rPr>
          <w:rFonts w:ascii="宋体"/>
          <w:b/>
          <w:sz w:val="24"/>
          <w:szCs w:val="32"/>
        </w:rPr>
      </w:pPr>
    </w:p>
    <w:p w14:paraId="66969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jc w:val="both"/>
        <w:textAlignment w:val="auto"/>
        <w:rPr>
          <w:rFonts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各</w:t>
      </w:r>
      <w:r>
        <w:rPr>
          <w:rFonts w:hint="eastAsia" w:cs="仿宋"/>
          <w:sz w:val="32"/>
          <w:szCs w:val="32"/>
          <w:lang w:val="en-US" w:eastAsia="zh-CN" w:bidi="zh-CN"/>
        </w:rPr>
        <w:t>常务理事、理事、会员代表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：</w:t>
      </w:r>
    </w:p>
    <w:p w14:paraId="64B2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eastAsia="zh-CN" w:bidi="zh-CN"/>
        </w:rPr>
      </w:pPr>
      <w:r>
        <w:rPr>
          <w:rFonts w:ascii="仿宋" w:hAnsi="仿宋" w:eastAsia="仿宋" w:cs="仿宋"/>
          <w:sz w:val="32"/>
          <w:szCs w:val="32"/>
          <w:lang w:val="zh-CN" w:eastAsia="zh-CN" w:bidi="zh-CN"/>
        </w:rPr>
        <w:t>202</w:t>
      </w:r>
      <w:r>
        <w:rPr>
          <w:rFonts w:hint="eastAsia" w:cs="仿宋"/>
          <w:sz w:val="32"/>
          <w:szCs w:val="32"/>
          <w:lang w:val="en-US" w:eastAsia="zh-CN" w:bidi="zh-CN"/>
        </w:rPr>
        <w:t>4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年</w:t>
      </w:r>
      <w:r>
        <w:rPr>
          <w:rFonts w:hint="eastAsia" w:cs="仿宋"/>
          <w:sz w:val="32"/>
          <w:szCs w:val="32"/>
          <w:lang w:val="en-US" w:eastAsia="zh-CN" w:bidi="zh-CN"/>
        </w:rPr>
        <w:t>度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，</w:t>
      </w:r>
      <w:r>
        <w:rPr>
          <w:rFonts w:cs="仿宋"/>
          <w:sz w:val="32"/>
          <w:szCs w:val="32"/>
          <w:lang w:eastAsia="zh-CN" w:bidi="zh-CN"/>
        </w:rPr>
        <w:t>黑龙江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省建筑业协会监事</w:t>
      </w:r>
      <w:r>
        <w:rPr>
          <w:rFonts w:hint="eastAsia" w:cs="仿宋"/>
          <w:sz w:val="32"/>
          <w:szCs w:val="32"/>
          <w:lang w:val="en-US" w:eastAsia="zh-CN" w:bidi="zh-CN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根据协会《章程》，在理事会和</w:t>
      </w:r>
      <w:r>
        <w:rPr>
          <w:rFonts w:hint="eastAsia" w:cs="仿宋"/>
          <w:sz w:val="32"/>
          <w:szCs w:val="32"/>
          <w:lang w:val="en-US" w:eastAsia="zh-CN" w:bidi="zh-CN"/>
        </w:rPr>
        <w:t>广大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会员的支持配合下，本着对全体会员负责</w:t>
      </w:r>
      <w:r>
        <w:rPr>
          <w:rFonts w:hint="default" w:cs="仿宋"/>
          <w:sz w:val="32"/>
          <w:szCs w:val="32"/>
          <w:lang w:eastAsia="zh-CN" w:bidi="zh-CN"/>
        </w:rPr>
        <w:t>，对协会工作</w:t>
      </w:r>
      <w:r>
        <w:rPr>
          <w:rFonts w:hint="eastAsia" w:cs="仿宋"/>
          <w:sz w:val="32"/>
          <w:szCs w:val="32"/>
          <w:lang w:eastAsia="zh-CN" w:bidi="zh-CN"/>
        </w:rPr>
        <w:t>负责</w:t>
      </w:r>
      <w:r>
        <w:rPr>
          <w:rFonts w:hint="default" w:cs="仿宋"/>
          <w:sz w:val="32"/>
          <w:szCs w:val="32"/>
          <w:lang w:eastAsia="zh-CN" w:bidi="zh-CN"/>
        </w:rPr>
        <w:t>的宗旨，</w:t>
      </w:r>
      <w:r>
        <w:rPr>
          <w:rFonts w:hint="eastAsia" w:cs="仿宋"/>
          <w:sz w:val="32"/>
          <w:szCs w:val="32"/>
          <w:lang w:val="en-US" w:eastAsia="zh-CN" w:bidi="zh-CN"/>
        </w:rPr>
        <w:t>充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分发挥监事作用</w:t>
      </w:r>
      <w:r>
        <w:rPr>
          <w:rFonts w:hint="default" w:cs="仿宋"/>
          <w:sz w:val="32"/>
          <w:szCs w:val="32"/>
          <w:lang w:eastAsia="zh-CN" w:bidi="zh-CN"/>
        </w:rPr>
        <w:t>，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认真履行</w:t>
      </w:r>
      <w:r>
        <w:rPr>
          <w:rFonts w:hint="eastAsia" w:cs="仿宋"/>
          <w:sz w:val="32"/>
          <w:szCs w:val="32"/>
          <w:lang w:val="zh-CN" w:eastAsia="zh-CN" w:bidi="zh-CN"/>
        </w:rPr>
        <w:t>监事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职责，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积极开展</w:t>
      </w:r>
      <w:r>
        <w:rPr>
          <w:rFonts w:hint="eastAsia" w:cs="仿宋"/>
          <w:sz w:val="32"/>
          <w:szCs w:val="32"/>
          <w:lang w:val="en-US" w:eastAsia="zh-CN" w:bidi="zh-CN"/>
        </w:rPr>
        <w:t>了各项监事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工作</w:t>
      </w:r>
      <w:r>
        <w:rPr>
          <w:rFonts w:hint="default" w:cs="仿宋"/>
          <w:sz w:val="32"/>
          <w:szCs w:val="32"/>
          <w:lang w:eastAsia="zh-CN" w:bidi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对协会</w:t>
      </w:r>
      <w:r>
        <w:rPr>
          <w:rFonts w:hint="eastAsia" w:cs="仿宋"/>
          <w:sz w:val="32"/>
          <w:szCs w:val="32"/>
          <w:lang w:val="en-US" w:eastAsia="zh-CN" w:bidi="zh-CN"/>
        </w:rPr>
        <w:t>2024年度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的</w:t>
      </w:r>
      <w:r>
        <w:rPr>
          <w:rFonts w:hint="default" w:cs="仿宋"/>
          <w:sz w:val="32"/>
          <w:szCs w:val="32"/>
          <w:lang w:eastAsia="zh-CN" w:bidi="zh-CN"/>
        </w:rPr>
        <w:t>工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作</w:t>
      </w:r>
      <w:r>
        <w:rPr>
          <w:rFonts w:hint="default" w:cs="仿宋"/>
          <w:sz w:val="32"/>
          <w:szCs w:val="32"/>
          <w:lang w:eastAsia="zh-CN" w:bidi="zh-CN"/>
        </w:rPr>
        <w:t>完成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情况</w:t>
      </w:r>
      <w:r>
        <w:rPr>
          <w:rFonts w:hint="default" w:cs="仿宋"/>
          <w:sz w:val="32"/>
          <w:szCs w:val="32"/>
          <w:lang w:eastAsia="zh-CN" w:bidi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财务收支情况</w:t>
      </w:r>
      <w:r>
        <w:rPr>
          <w:rFonts w:hint="default" w:cs="仿宋"/>
          <w:sz w:val="32"/>
          <w:szCs w:val="32"/>
          <w:lang w:eastAsia="zh-CN" w:bidi="zh-CN"/>
        </w:rPr>
        <w:t>、</w:t>
      </w:r>
      <w:r>
        <w:rPr>
          <w:rFonts w:hint="eastAsia" w:cs="仿宋"/>
          <w:sz w:val="32"/>
          <w:szCs w:val="32"/>
          <w:lang w:eastAsia="zh-CN" w:bidi="zh-CN"/>
        </w:rPr>
        <w:t>会议</w:t>
      </w:r>
      <w:r>
        <w:rPr>
          <w:rFonts w:hint="default" w:cs="仿宋"/>
          <w:sz w:val="32"/>
          <w:szCs w:val="32"/>
          <w:lang w:eastAsia="zh-CN" w:bidi="zh-CN"/>
        </w:rPr>
        <w:t>决策决定、信息公</w:t>
      </w:r>
      <w:r>
        <w:rPr>
          <w:rFonts w:hint="eastAsia" w:cs="仿宋"/>
          <w:sz w:val="32"/>
          <w:szCs w:val="32"/>
          <w:lang w:val="en-US" w:eastAsia="zh-CN" w:bidi="zh-CN"/>
        </w:rPr>
        <w:t>开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等</w:t>
      </w:r>
      <w:r>
        <w:rPr>
          <w:rFonts w:hint="eastAsia" w:cs="仿宋"/>
          <w:sz w:val="32"/>
          <w:szCs w:val="32"/>
          <w:lang w:val="en-US" w:eastAsia="zh-CN" w:bidi="zh-CN"/>
        </w:rPr>
        <w:t>方面都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进行了有效的检查、审核</w:t>
      </w:r>
      <w:r>
        <w:rPr>
          <w:rFonts w:hint="default" w:cs="仿宋"/>
          <w:sz w:val="32"/>
          <w:szCs w:val="32"/>
          <w:lang w:eastAsia="zh-CN" w:bidi="zh-CN"/>
        </w:rPr>
        <w:t>和监督。保障了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全体会员的合法权益</w:t>
      </w:r>
      <w:r>
        <w:rPr>
          <w:rFonts w:hint="eastAsia" w:cs="仿宋"/>
          <w:sz w:val="32"/>
          <w:szCs w:val="32"/>
          <w:lang w:val="en-US" w:eastAsia="zh-CN" w:bidi="zh-CN"/>
        </w:rPr>
        <w:t>，促进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了协会</w:t>
      </w:r>
      <w:r>
        <w:rPr>
          <w:rFonts w:hint="default" w:cs="仿宋"/>
          <w:sz w:val="32"/>
          <w:szCs w:val="32"/>
          <w:lang w:eastAsia="zh-CN" w:bidi="zh-CN"/>
        </w:rPr>
        <w:t>的健康发展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。</w:t>
      </w:r>
      <w:r>
        <w:rPr>
          <w:rFonts w:cs="仿宋"/>
          <w:sz w:val="32"/>
          <w:szCs w:val="32"/>
          <w:lang w:eastAsia="zh-CN" w:bidi="zh-CN"/>
        </w:rPr>
        <w:t>下面就</w:t>
      </w:r>
      <w:r>
        <w:rPr>
          <w:rFonts w:hint="eastAsia" w:cs="仿宋"/>
          <w:sz w:val="32"/>
          <w:szCs w:val="32"/>
          <w:lang w:val="en-US" w:eastAsia="zh-CN" w:bidi="zh-CN"/>
        </w:rPr>
        <w:t>2024年度</w:t>
      </w:r>
      <w:r>
        <w:rPr>
          <w:rFonts w:hint="eastAsia" w:cs="仿宋"/>
          <w:sz w:val="32"/>
          <w:szCs w:val="32"/>
          <w:lang w:eastAsia="zh-CN" w:bidi="zh-CN"/>
        </w:rPr>
        <w:t>的监事</w:t>
      </w:r>
      <w:r>
        <w:rPr>
          <w:rFonts w:hint="eastAsia" w:cs="仿宋"/>
          <w:sz w:val="32"/>
          <w:szCs w:val="32"/>
          <w:lang w:val="en-US" w:eastAsia="zh-CN" w:bidi="zh-CN"/>
        </w:rPr>
        <w:t>会</w:t>
      </w:r>
      <w:r>
        <w:rPr>
          <w:rFonts w:cs="仿宋"/>
          <w:sz w:val="32"/>
          <w:szCs w:val="32"/>
          <w:lang w:eastAsia="zh-CN" w:bidi="zh-CN"/>
        </w:rPr>
        <w:t>工作，报</w:t>
      </w:r>
      <w:r>
        <w:rPr>
          <w:rFonts w:hint="eastAsia" w:cs="仿宋"/>
          <w:sz w:val="32"/>
          <w:szCs w:val="32"/>
          <w:lang w:eastAsia="zh-CN" w:bidi="zh-CN"/>
        </w:rPr>
        <w:t>告如下：</w:t>
      </w:r>
      <w:bookmarkStart w:id="0" w:name="_GoBack"/>
      <w:bookmarkEnd w:id="0"/>
    </w:p>
    <w:p w14:paraId="02CD4E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  <w:t>一、积极参与和监督协会重大议事决策活动</w:t>
      </w:r>
    </w:p>
    <w:p w14:paraId="744EA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2024年度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，</w:t>
      </w:r>
      <w:r>
        <w:rPr>
          <w:rFonts w:hint="eastAsia" w:cs="仿宋"/>
          <w:sz w:val="32"/>
          <w:szCs w:val="32"/>
          <w:lang w:val="en-US" w:eastAsia="zh-CN" w:bidi="zh-CN"/>
        </w:rPr>
        <w:t>监事会参加了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协会召开</w:t>
      </w:r>
      <w:r>
        <w:rPr>
          <w:rFonts w:hint="eastAsia" w:cs="仿宋"/>
          <w:sz w:val="32"/>
          <w:szCs w:val="32"/>
          <w:lang w:val="en-US" w:eastAsia="zh-CN" w:bidi="zh-CN"/>
        </w:rPr>
        <w:t>的会长办公会一期、常务理事会二期、理事会一期、会员代表大会一期，黑龙江省建设工程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龙江杯</w:t>
      </w:r>
      <w:r>
        <w:rPr>
          <w:rFonts w:hint="eastAsia" w:cs="仿宋"/>
          <w:sz w:val="32"/>
          <w:szCs w:val="32"/>
          <w:lang w:val="en-US" w:eastAsia="zh-CN" w:bidi="zh-CN"/>
        </w:rPr>
        <w:t>评价启动会及评审会议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、绿色施工</w:t>
      </w:r>
      <w:r>
        <w:rPr>
          <w:rFonts w:hint="eastAsia" w:cs="仿宋"/>
          <w:sz w:val="32"/>
          <w:szCs w:val="32"/>
          <w:lang w:val="en-US" w:eastAsia="zh-CN" w:bidi="zh-CN"/>
        </w:rPr>
        <w:t>竞赛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活动</w:t>
      </w:r>
      <w:r>
        <w:rPr>
          <w:rFonts w:hint="eastAsia" w:cs="仿宋"/>
          <w:sz w:val="32"/>
          <w:szCs w:val="32"/>
          <w:lang w:val="en-US" w:eastAsia="zh-CN" w:bidi="zh-CN"/>
        </w:rPr>
        <w:t>启动会及评审会议、智慧工地竞赛活动启动会议、省级工法和建筑业新技术评审启动会及评审会议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等</w:t>
      </w:r>
      <w:r>
        <w:rPr>
          <w:rFonts w:hint="eastAsia" w:cs="仿宋"/>
          <w:sz w:val="32"/>
          <w:szCs w:val="32"/>
          <w:lang w:val="en-US" w:eastAsia="zh-CN" w:bidi="zh-CN"/>
        </w:rPr>
        <w:t>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项会议，监事</w:t>
      </w:r>
      <w:r>
        <w:rPr>
          <w:rFonts w:hint="eastAsia" w:cs="仿宋"/>
          <w:sz w:val="32"/>
          <w:szCs w:val="32"/>
          <w:lang w:val="en-US" w:eastAsia="zh-CN" w:bidi="zh-CN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作为监督机构，积极参与</w:t>
      </w:r>
      <w:r>
        <w:rPr>
          <w:rFonts w:hint="eastAsia" w:cs="仿宋"/>
          <w:sz w:val="32"/>
          <w:szCs w:val="32"/>
          <w:lang w:val="en-US" w:eastAsia="zh-CN" w:bidi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各项会议的</w:t>
      </w:r>
      <w:r>
        <w:rPr>
          <w:rFonts w:hint="eastAsia" w:cs="仿宋"/>
          <w:sz w:val="32"/>
          <w:szCs w:val="32"/>
          <w:lang w:val="en-US" w:eastAsia="zh-CN" w:bidi="zh-CN"/>
        </w:rPr>
        <w:t>议事及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决策过程，并在参与中</w:t>
      </w:r>
      <w:r>
        <w:rPr>
          <w:rFonts w:hint="eastAsia" w:cs="仿宋"/>
          <w:sz w:val="32"/>
          <w:szCs w:val="32"/>
          <w:lang w:val="en-US" w:eastAsia="zh-CN" w:bidi="zh-CN"/>
        </w:rPr>
        <w:t>发挥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监督作用，</w:t>
      </w:r>
      <w:r>
        <w:rPr>
          <w:rFonts w:hint="eastAsia" w:cs="仿宋"/>
          <w:sz w:val="32"/>
          <w:szCs w:val="32"/>
          <w:lang w:val="en-US" w:eastAsia="zh-CN" w:bidi="zh-CN"/>
        </w:rPr>
        <w:t>确保各项决策公正、公开，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充分发表意见和建议，切实履行</w:t>
      </w:r>
      <w:r>
        <w:rPr>
          <w:rFonts w:hint="eastAsia" w:cs="仿宋"/>
          <w:sz w:val="32"/>
          <w:szCs w:val="32"/>
          <w:lang w:val="en-US" w:eastAsia="zh-CN" w:bidi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协会章程赋予的工作职责。</w:t>
      </w:r>
    </w:p>
    <w:p w14:paraId="5186C4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zh-CN"/>
        </w:rPr>
        <w:t>二、全力支持和监督协会各项经营管理活动</w:t>
      </w:r>
    </w:p>
    <w:p w14:paraId="314E7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3" w:firstLineChars="200"/>
        <w:jc w:val="both"/>
        <w:textAlignment w:val="auto"/>
        <w:rPr>
          <w:rFonts w:hint="eastAsia" w:cs="仿宋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仿宋"/>
          <w:b/>
          <w:bCs/>
          <w:sz w:val="32"/>
          <w:szCs w:val="32"/>
          <w:lang w:val="en-US" w:eastAsia="zh-CN" w:bidi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监督协会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财务部门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认真贯彻执行《中华人民共和国会计法》《民间非营利组织会计制度》等国家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有关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财务制度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。</w:t>
      </w:r>
    </w:p>
    <w:p w14:paraId="69793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cs="仿宋"/>
          <w:b/>
          <w:bCs/>
          <w:sz w:val="32"/>
          <w:szCs w:val="32"/>
          <w:lang w:val="en-US" w:eastAsia="zh-CN" w:bidi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按照监事</w:t>
      </w:r>
      <w:r>
        <w:rPr>
          <w:rFonts w:hint="eastAsia" w:cs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职责，联系具有资质的审计公司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对报告期内的</w:t>
      </w:r>
      <w:r>
        <w:rPr>
          <w:rFonts w:hint="eastAsia" w:ascii="宋体" w:hAnsi="宋体"/>
          <w:color w:val="000000"/>
          <w:kern w:val="0"/>
          <w:sz w:val="32"/>
          <w:szCs w:val="32"/>
        </w:rPr>
        <w:t>财务资料和财务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>流水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，进行</w:t>
      </w:r>
      <w:r>
        <w:rPr>
          <w:rFonts w:hint="eastAsia" w:cs="仿宋"/>
          <w:sz w:val="32"/>
          <w:szCs w:val="32"/>
          <w:lang w:val="en-US" w:eastAsia="zh-CN" w:bidi="zh-CN"/>
        </w:rPr>
        <w:t>了核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查。</w:t>
      </w:r>
    </w:p>
    <w:p w14:paraId="3A555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3" w:firstLineChars="200"/>
        <w:jc w:val="both"/>
        <w:textAlignment w:val="auto"/>
        <w:rPr>
          <w:rFonts w:hint="eastAsia" w:cs="仿宋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仿宋"/>
          <w:b/>
          <w:bCs/>
          <w:sz w:val="32"/>
          <w:szCs w:val="32"/>
          <w:lang w:val="en-US" w:eastAsia="zh-CN" w:bidi="zh-CN"/>
        </w:rPr>
        <w:t>三是</w:t>
      </w:r>
      <w:r>
        <w:rPr>
          <w:rFonts w:hint="eastAsia" w:cs="仿宋"/>
          <w:sz w:val="32"/>
          <w:szCs w:val="32"/>
          <w:lang w:val="en-US" w:eastAsia="zh-CN" w:bidi="zh-CN"/>
        </w:rPr>
        <w:t>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协会收支票据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进行监督检查，保障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票据合法齐全，手续完备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。</w:t>
      </w:r>
    </w:p>
    <w:p w14:paraId="76A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3" w:firstLineChars="200"/>
        <w:jc w:val="both"/>
        <w:textAlignment w:val="auto"/>
        <w:rPr>
          <w:rFonts w:hint="default" w:cs="仿宋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仿宋"/>
          <w:b/>
          <w:bCs/>
          <w:sz w:val="32"/>
          <w:szCs w:val="32"/>
          <w:lang w:val="en-US" w:eastAsia="zh-CN" w:bidi="zh-CN"/>
        </w:rPr>
        <w:t>四是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监督</w:t>
      </w:r>
      <w:r>
        <w:rPr>
          <w:rFonts w:hint="eastAsia" w:cs="仿宋"/>
          <w:color w:val="auto"/>
          <w:sz w:val="32"/>
          <w:szCs w:val="32"/>
          <w:lang w:eastAsia="zh-CN"/>
        </w:rPr>
        <w:t>协会</w:t>
      </w:r>
      <w:r>
        <w:rPr>
          <w:rFonts w:hint="eastAsia" w:cs="仿宋"/>
          <w:color w:val="auto"/>
          <w:sz w:val="32"/>
          <w:szCs w:val="32"/>
          <w:lang w:val="en-US" w:eastAsia="zh-CN"/>
        </w:rPr>
        <w:t>完善</w:t>
      </w:r>
      <w:r>
        <w:rPr>
          <w:rFonts w:hint="eastAsia" w:cs="仿宋"/>
          <w:color w:val="auto"/>
          <w:sz w:val="32"/>
          <w:szCs w:val="32"/>
          <w:lang w:eastAsia="zh-CN"/>
        </w:rPr>
        <w:t>了会计基础工作规范、固定资产管理制度、薪资管理办法、付款管理办法、各类</w:t>
      </w:r>
      <w:r>
        <w:rPr>
          <w:rFonts w:hint="eastAsia" w:cs="仿宋"/>
          <w:color w:val="auto"/>
          <w:sz w:val="32"/>
          <w:szCs w:val="32"/>
          <w:lang w:val="en-US" w:eastAsia="zh-CN"/>
        </w:rPr>
        <w:t>活动</w:t>
      </w:r>
      <w:r>
        <w:rPr>
          <w:rFonts w:hint="eastAsia" w:cs="仿宋"/>
          <w:color w:val="auto"/>
          <w:sz w:val="32"/>
          <w:szCs w:val="32"/>
          <w:lang w:eastAsia="zh-CN"/>
        </w:rPr>
        <w:t>评审专家工作管理规定等内控制度体系。</w:t>
      </w:r>
    </w:p>
    <w:p w14:paraId="2AEE859F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经监事会确认，2024年度，</w:t>
      </w:r>
      <w:r>
        <w:rPr>
          <w:rFonts w:hint="eastAsia" w:cs="仿宋"/>
          <w:color w:val="auto"/>
          <w:sz w:val="32"/>
          <w:szCs w:val="32"/>
          <w:lang w:eastAsia="zh-CN"/>
        </w:rPr>
        <w:t>协会</w:t>
      </w:r>
      <w:r>
        <w:rPr>
          <w:rFonts w:hint="eastAsia" w:cs="仿宋"/>
          <w:color w:val="auto"/>
          <w:sz w:val="32"/>
          <w:szCs w:val="32"/>
          <w:lang w:val="en-US" w:eastAsia="zh-CN"/>
        </w:rPr>
        <w:t>各项工作圆满完成；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财务收支管理规范，各项费用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支出合理</w:t>
      </w:r>
      <w:r>
        <w:rPr>
          <w:rFonts w:hint="eastAsia" w:cs="仿宋"/>
          <w:color w:val="auto"/>
          <w:sz w:val="32"/>
          <w:szCs w:val="32"/>
          <w:lang w:eastAsia="zh-CN"/>
        </w:rPr>
        <w:t>；</w:t>
      </w:r>
      <w:r>
        <w:rPr>
          <w:rFonts w:hint="eastAsia" w:cs="仿宋"/>
          <w:sz w:val="32"/>
          <w:szCs w:val="32"/>
          <w:lang w:eastAsia="zh-CN" w:bidi="zh-CN"/>
        </w:rPr>
        <w:t>会议</w:t>
      </w:r>
      <w:r>
        <w:rPr>
          <w:rFonts w:hint="default" w:cs="仿宋"/>
          <w:sz w:val="32"/>
          <w:szCs w:val="32"/>
          <w:lang w:eastAsia="zh-CN" w:bidi="zh-CN"/>
        </w:rPr>
        <w:t>决策决定</w:t>
      </w:r>
      <w:r>
        <w:rPr>
          <w:rFonts w:hint="eastAsia" w:cs="仿宋"/>
          <w:sz w:val="32"/>
          <w:szCs w:val="32"/>
          <w:lang w:val="en-US" w:eastAsia="zh-CN" w:bidi="zh-CN"/>
        </w:rPr>
        <w:t>公平公正；信息公开及时准确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24C58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  <w:rPr>
          <w:rFonts w:hint="default" w:cs="仿宋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以上是黑龙江省建筑业协会</w:t>
      </w:r>
      <w:r>
        <w:rPr>
          <w:rFonts w:hint="eastAsia" w:cs="仿宋"/>
          <w:sz w:val="32"/>
          <w:szCs w:val="32"/>
          <w:lang w:val="en-US" w:eastAsia="zh-CN" w:bidi="zh-CN"/>
        </w:rPr>
        <w:t>2024年度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监事</w:t>
      </w:r>
      <w:r>
        <w:rPr>
          <w:rFonts w:hint="eastAsia" w:cs="仿宋"/>
          <w:sz w:val="32"/>
          <w:szCs w:val="32"/>
          <w:lang w:val="en-US" w:eastAsia="zh-CN" w:bidi="zh-CN"/>
        </w:rPr>
        <w:t>会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工作报告</w:t>
      </w:r>
      <w:r>
        <w:rPr>
          <w:rFonts w:hint="eastAsia" w:cs="仿宋"/>
          <w:sz w:val="32"/>
          <w:szCs w:val="32"/>
          <w:lang w:val="zh-CN" w:eastAsia="zh-CN" w:bidi="zh-CN"/>
        </w:rPr>
        <w:t>，</w:t>
      </w:r>
      <w:r>
        <w:rPr>
          <w:rFonts w:hint="eastAsia" w:cs="仿宋"/>
          <w:sz w:val="32"/>
          <w:szCs w:val="32"/>
          <w:lang w:val="en-US" w:eastAsia="zh-CN" w:bidi="zh-CN"/>
        </w:rPr>
        <w:t>请各常务理事、理事、会员代表予以审议。</w:t>
      </w:r>
    </w:p>
    <w:p w14:paraId="4178F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640" w:firstLineChars="200"/>
        <w:jc w:val="both"/>
        <w:textAlignment w:val="auto"/>
      </w:pPr>
      <w:r>
        <w:rPr>
          <w:rFonts w:hint="eastAsia" w:cs="仿宋"/>
          <w:sz w:val="32"/>
          <w:szCs w:val="32"/>
          <w:lang w:val="en-US" w:eastAsia="zh-CN" w:bidi="zh-CN"/>
        </w:rPr>
        <w:t xml:space="preserve">    </w:t>
      </w:r>
    </w:p>
    <w:p w14:paraId="6ACC7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44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NmU4YTkyNzQ2YTc2ZDVmZGI3YWYyMmFmM2MzODAifQ=="/>
  </w:docVars>
  <w:rsids>
    <w:rsidRoot w:val="13552699"/>
    <w:rsid w:val="00013654"/>
    <w:rsid w:val="05FA79B5"/>
    <w:rsid w:val="068270D4"/>
    <w:rsid w:val="0D162709"/>
    <w:rsid w:val="10AB2523"/>
    <w:rsid w:val="11F748B7"/>
    <w:rsid w:val="13552699"/>
    <w:rsid w:val="1537321C"/>
    <w:rsid w:val="155B4D0C"/>
    <w:rsid w:val="17163A31"/>
    <w:rsid w:val="1A4C68B1"/>
    <w:rsid w:val="1ACF0263"/>
    <w:rsid w:val="1BE017E1"/>
    <w:rsid w:val="1E2B3E19"/>
    <w:rsid w:val="1EDD4E34"/>
    <w:rsid w:val="1FB738D7"/>
    <w:rsid w:val="26EA69E9"/>
    <w:rsid w:val="274725A1"/>
    <w:rsid w:val="279664C8"/>
    <w:rsid w:val="2A422785"/>
    <w:rsid w:val="2E876B6B"/>
    <w:rsid w:val="2F6A7056"/>
    <w:rsid w:val="31E54B72"/>
    <w:rsid w:val="33F243FF"/>
    <w:rsid w:val="3BCE2C34"/>
    <w:rsid w:val="3DED69EA"/>
    <w:rsid w:val="43112264"/>
    <w:rsid w:val="43652DCC"/>
    <w:rsid w:val="43A628AC"/>
    <w:rsid w:val="43CF30A0"/>
    <w:rsid w:val="448E643B"/>
    <w:rsid w:val="44CE0BF8"/>
    <w:rsid w:val="48050DD4"/>
    <w:rsid w:val="54E9312E"/>
    <w:rsid w:val="551B760A"/>
    <w:rsid w:val="57B841A0"/>
    <w:rsid w:val="58175403"/>
    <w:rsid w:val="587F6039"/>
    <w:rsid w:val="5A7702B6"/>
    <w:rsid w:val="5D324FC4"/>
    <w:rsid w:val="60CF1B28"/>
    <w:rsid w:val="61203313"/>
    <w:rsid w:val="65B66DEA"/>
    <w:rsid w:val="664D3B44"/>
    <w:rsid w:val="6A182192"/>
    <w:rsid w:val="6C16685D"/>
    <w:rsid w:val="6F086931"/>
    <w:rsid w:val="715F283C"/>
    <w:rsid w:val="751C45BB"/>
    <w:rsid w:val="7A195E96"/>
    <w:rsid w:val="7B20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89"/>
      <w:ind w:left="1172" w:right="953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563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920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784</Characters>
  <Lines>0</Lines>
  <Paragraphs>0</Paragraphs>
  <TotalTime>5</TotalTime>
  <ScaleCrop>false</ScaleCrop>
  <LinksUpToDate>false</LinksUpToDate>
  <CharactersWithSpaces>788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2022-12-19T10:54:00Z</dcterms:created>
  <dc:creator>陌然浅笑</dc:creator>
  <cp:lastModifiedBy>陌然浅笑</cp:lastModifiedBy>
  <cp:lastPrinted>2023-11-28T05:52:00Z</cp:lastPrinted>
  <dcterms:modified xsi:type="dcterms:W3CDTF">2024-12-30T00:29:02Z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085270A157F94F4796A010CC02BC9E3F_13</vt:lpwstr>
  </property>
  <property fmtid="{D5CDD505-2E9C-101B-9397-08002B2CF9AE}" pid="4" name="KSOTemplateDocerSaveRecord">
    <vt:lpwstr>eyJoZGlkIjoiNTcwZTY0NzI4MGU2ZWZlOWQwYTI3MDAyYTg5ZmQ3Y2UiLCJ1c2VySWQiOiIzMjY2NDAxMTUifQ==</vt:lpwstr>
  </property>
</Properties>
</file>